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289" w:rsidRDefault="00431352">
      <w:r>
        <w:t xml:space="preserve">I could not find the following in the </w:t>
      </w:r>
      <w:proofErr w:type="spellStart"/>
      <w:r>
        <w:t>obsNames</w:t>
      </w:r>
      <w:proofErr w:type="spellEnd"/>
      <w:r>
        <w:t xml:space="preserve"> table. If I understand correctly, I can model these in the workbench in order to obtain the UUIDs and then add these to </w:t>
      </w:r>
      <w:proofErr w:type="spellStart"/>
      <w:r>
        <w:t>obsNames</w:t>
      </w:r>
      <w:proofErr w:type="spellEnd"/>
    </w:p>
    <w:tbl>
      <w:tblPr>
        <w:tblW w:w="8025" w:type="dxa"/>
        <w:tblInd w:w="93" w:type="dxa"/>
        <w:tblLook w:val="04A0" w:firstRow="1" w:lastRow="0" w:firstColumn="1" w:lastColumn="0" w:noHBand="0" w:noVBand="1"/>
      </w:tblPr>
      <w:tblGrid>
        <w:gridCol w:w="1159"/>
        <w:gridCol w:w="6940"/>
      </w:tblGrid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LP17698-9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Erythrocyte distribution width</w:t>
            </w:r>
            <w:bookmarkStart w:id="0" w:name="_GoBack"/>
            <w:bookmarkEnd w:id="0"/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LP15191-7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Erythrocyte mean corpuscular volume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LP46256-1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Statement of adequacy | Cervix or Vagina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LP19429-7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Specimen source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LP18029-6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Microscopic exam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LP15683-3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Ketones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LP15865-6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Specific gravity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LP14542-2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Appearance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LP15678-3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Iron binding capacity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LP15446-5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1352">
              <w:rPr>
                <w:rFonts w:ascii="Calibri" w:eastAsia="Times New Roman" w:hAnsi="Calibri" w:cs="Calibri"/>
                <w:color w:val="000000"/>
              </w:rPr>
              <w:t>Bilirubin.glucuronidated</w:t>
            </w:r>
            <w:proofErr w:type="spellEnd"/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LP15445-7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31352">
              <w:rPr>
                <w:rFonts w:ascii="Calibri" w:eastAsia="Times New Roman" w:hAnsi="Calibri" w:cs="Calibri"/>
                <w:color w:val="000000"/>
              </w:rPr>
              <w:t>Bilirubin.glucuronidated+Bilirubin.albumin</w:t>
            </w:r>
            <w:proofErr w:type="spellEnd"/>
            <w:r w:rsidRPr="00431352">
              <w:rPr>
                <w:rFonts w:ascii="Calibri" w:eastAsia="Times New Roman" w:hAnsi="Calibri" w:cs="Calibri"/>
                <w:color w:val="000000"/>
              </w:rPr>
              <w:t xml:space="preserve"> bound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LP38459-1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HIV 1+2 Ab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LP17695-5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Erythrocyte mean corpuscular hemoglobin concentration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LP38577-0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Human papilloma virus 16+18+31+33+35+39+45+51+52+56+58+59+68 DNA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LP15101-6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Hematocrit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LP17657-5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Platelet mean volume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LP17803-5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ABO + Rh group</w:t>
            </w:r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LP99309-4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 xml:space="preserve">Erythrocyte morphology finding | </w:t>
            </w:r>
            <w:proofErr w:type="spellStart"/>
            <w:r w:rsidRPr="00431352">
              <w:rPr>
                <w:rFonts w:ascii="Calibri" w:eastAsia="Times New Roman" w:hAnsi="Calibri" w:cs="Calibri"/>
                <w:color w:val="000000"/>
              </w:rPr>
              <w:t>Bld-Ser-Plas</w:t>
            </w:r>
            <w:proofErr w:type="spellEnd"/>
          </w:p>
        </w:tc>
      </w:tr>
      <w:tr w:rsidR="00431352" w:rsidRPr="00431352" w:rsidTr="00431352">
        <w:trPr>
          <w:trHeight w:val="300"/>
        </w:trPr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LP133396-4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1352" w:rsidRPr="00431352" w:rsidRDefault="00431352" w:rsidP="004313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31352">
              <w:rPr>
                <w:rFonts w:ascii="Calibri" w:eastAsia="Times New Roman" w:hAnsi="Calibri" w:cs="Calibri"/>
                <w:color w:val="000000"/>
              </w:rPr>
              <w:t>Time until next menstrual period | patient</w:t>
            </w:r>
          </w:p>
        </w:tc>
      </w:tr>
    </w:tbl>
    <w:p w:rsidR="00431352" w:rsidRDefault="00431352"/>
    <w:sectPr w:rsidR="004313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352"/>
    <w:rsid w:val="00365289"/>
    <w:rsid w:val="0043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9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Kaiser Permanente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Goldberg,Bruce J</dc:creator>
  <cp:lastModifiedBy>Goldberg,Bruce J</cp:lastModifiedBy>
  <cp:revision>1</cp:revision>
  <dcterms:created xsi:type="dcterms:W3CDTF">2014-04-14T02:37:00Z</dcterms:created>
  <dcterms:modified xsi:type="dcterms:W3CDTF">2014-04-14T02:40:00Z</dcterms:modified>
</cp:coreProperties>
</file>